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06"/>
        <w:gridCol w:w="3324"/>
        <w:gridCol w:w="1559"/>
        <w:gridCol w:w="3828"/>
      </w:tblGrid>
      <w:tr w:rsidR="001F6EE0" w:rsidRPr="004628A6" w:rsidTr="004127C4">
        <w:trPr>
          <w:trHeight w:val="211"/>
        </w:trPr>
        <w:tc>
          <w:tcPr>
            <w:tcW w:w="10617" w:type="dxa"/>
            <w:gridSpan w:val="4"/>
          </w:tcPr>
          <w:p w:rsidR="001F6EE0" w:rsidRPr="004628A6" w:rsidRDefault="001F6EE0" w:rsidP="00D4126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CHECK-LIST D’AUTOCONTRÔLE CHANTIER COVID 19</w:t>
            </w:r>
          </w:p>
        </w:tc>
      </w:tr>
      <w:tr w:rsidR="001F6EE0" w:rsidRPr="004628A6" w:rsidTr="004127C4">
        <w:trPr>
          <w:trHeight w:val="218"/>
        </w:trPr>
        <w:tc>
          <w:tcPr>
            <w:tcW w:w="1906" w:type="dxa"/>
          </w:tcPr>
          <w:p w:rsidR="001F6EE0" w:rsidRPr="004628A6" w:rsidRDefault="001F6EE0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Date et heure</w:t>
            </w:r>
          </w:p>
        </w:tc>
        <w:tc>
          <w:tcPr>
            <w:tcW w:w="3324" w:type="dxa"/>
          </w:tcPr>
          <w:p w:rsidR="001F6EE0" w:rsidRPr="004628A6" w:rsidRDefault="001F6EE0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27C4" w:rsidRPr="004127C4" w:rsidRDefault="004127C4" w:rsidP="006121AA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127C4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3828" w:type="dxa"/>
          </w:tcPr>
          <w:p w:rsidR="001F6EE0" w:rsidRPr="004628A6" w:rsidRDefault="001F6EE0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C4" w:rsidRPr="004628A6" w:rsidTr="00D468D3">
        <w:trPr>
          <w:trHeight w:val="211"/>
        </w:trPr>
        <w:tc>
          <w:tcPr>
            <w:tcW w:w="1906" w:type="dxa"/>
          </w:tcPr>
          <w:p w:rsidR="004127C4" w:rsidRPr="004628A6" w:rsidRDefault="004127C4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Chantier</w:t>
            </w:r>
          </w:p>
        </w:tc>
        <w:tc>
          <w:tcPr>
            <w:tcW w:w="8711" w:type="dxa"/>
            <w:gridSpan w:val="3"/>
          </w:tcPr>
          <w:p w:rsidR="004127C4" w:rsidRPr="004628A6" w:rsidRDefault="004127C4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C4" w:rsidRPr="004628A6" w:rsidTr="001E1991">
        <w:trPr>
          <w:trHeight w:val="125"/>
        </w:trPr>
        <w:tc>
          <w:tcPr>
            <w:tcW w:w="1906" w:type="dxa"/>
          </w:tcPr>
          <w:p w:rsidR="004127C4" w:rsidRPr="004628A6" w:rsidRDefault="004127C4" w:rsidP="00F735E7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Equipe</w:t>
            </w:r>
          </w:p>
        </w:tc>
        <w:tc>
          <w:tcPr>
            <w:tcW w:w="8711" w:type="dxa"/>
            <w:gridSpan w:val="3"/>
          </w:tcPr>
          <w:p w:rsidR="004127C4" w:rsidRPr="004628A6" w:rsidRDefault="004127C4" w:rsidP="00F735E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6D08" w:rsidRPr="00F015AC" w:rsidRDefault="005B4261" w:rsidP="00F015AC">
      <w:pPr>
        <w:jc w:val="both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Grilledutableau"/>
        <w:tblW w:w="10667" w:type="dxa"/>
        <w:tblLook w:val="04A0" w:firstRow="1" w:lastRow="0" w:firstColumn="1" w:lastColumn="0" w:noHBand="0" w:noVBand="1"/>
      </w:tblPr>
      <w:tblGrid>
        <w:gridCol w:w="450"/>
        <w:gridCol w:w="8949"/>
        <w:gridCol w:w="607"/>
        <w:gridCol w:w="661"/>
      </w:tblGrid>
      <w:tr w:rsidR="00D4126A" w:rsidRPr="004628A6" w:rsidTr="00F015AC">
        <w:trPr>
          <w:trHeight w:val="95"/>
        </w:trPr>
        <w:tc>
          <w:tcPr>
            <w:tcW w:w="450" w:type="dxa"/>
          </w:tcPr>
          <w:p w:rsidR="00D4126A" w:rsidRPr="004628A6" w:rsidRDefault="00D4126A" w:rsidP="005609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9" w:type="dxa"/>
          </w:tcPr>
          <w:p w:rsidR="00D4126A" w:rsidRPr="004628A6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Points de contrôle</w:t>
            </w:r>
          </w:p>
        </w:tc>
        <w:tc>
          <w:tcPr>
            <w:tcW w:w="607" w:type="dxa"/>
          </w:tcPr>
          <w:p w:rsidR="00D4126A" w:rsidRPr="004628A6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OUI</w:t>
            </w:r>
          </w:p>
        </w:tc>
        <w:tc>
          <w:tcPr>
            <w:tcW w:w="661" w:type="dxa"/>
          </w:tcPr>
          <w:p w:rsidR="00D4126A" w:rsidRPr="004628A6" w:rsidRDefault="00D4126A" w:rsidP="005609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NON</w:t>
            </w:r>
          </w:p>
        </w:tc>
      </w:tr>
      <w:tr w:rsidR="00BE4EF6" w:rsidRPr="004628A6" w:rsidTr="00F015AC">
        <w:tc>
          <w:tcPr>
            <w:tcW w:w="450" w:type="dxa"/>
          </w:tcPr>
          <w:p w:rsidR="00BE4EF6" w:rsidRPr="004628A6" w:rsidRDefault="00BE4EF6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949" w:type="dxa"/>
          </w:tcPr>
          <w:p w:rsidR="00870502" w:rsidRPr="004628A6" w:rsidRDefault="00870502" w:rsidP="0087050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L’obligation de porter le masque est-elle rigoureusement respectée</w:t>
            </w:r>
            <w:r w:rsidR="00990CE9" w:rsidRPr="004628A6">
              <w:rPr>
                <w:rFonts w:ascii="Arial" w:hAnsi="Arial" w:cs="Arial"/>
                <w:sz w:val="20"/>
                <w:szCs w:val="20"/>
              </w:rPr>
              <w:t xml:space="preserve"> lorsque deux personnes sont en contact, ainsi que dans tous les espaces clos ? </w:t>
            </w:r>
          </w:p>
          <w:p w:rsidR="00BE4EF6" w:rsidRPr="004628A6" w:rsidRDefault="00870502" w:rsidP="0087050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Exceptions : les employés travaillent seuls dans des locaux séparés ou </w:t>
            </w:r>
            <w:r w:rsidR="00990CE9" w:rsidRPr="004628A6">
              <w:rPr>
                <w:rFonts w:ascii="Arial" w:hAnsi="Arial" w:cs="Arial"/>
                <w:sz w:val="20"/>
                <w:szCs w:val="20"/>
              </w:rPr>
              <w:t xml:space="preserve">très éloignés et ventilés ; </w:t>
            </w:r>
            <w:r w:rsidRPr="004628A6">
              <w:rPr>
                <w:rFonts w:ascii="Arial" w:hAnsi="Arial" w:cs="Arial"/>
                <w:sz w:val="20"/>
                <w:szCs w:val="20"/>
              </w:rPr>
              <w:t>ne peuvent pas porter de masque pour des raisons de sécurité</w:t>
            </w:r>
            <w:r w:rsidR="00990CE9" w:rsidRPr="004628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8A6">
              <w:rPr>
                <w:rFonts w:ascii="Arial" w:hAnsi="Arial" w:cs="Arial"/>
                <w:sz w:val="20"/>
                <w:szCs w:val="20"/>
              </w:rPr>
              <w:t xml:space="preserve">(p. ex. </w:t>
            </w:r>
            <w:r w:rsidR="00990CE9" w:rsidRPr="004628A6">
              <w:rPr>
                <w:rFonts w:ascii="Arial" w:hAnsi="Arial" w:cs="Arial"/>
                <w:sz w:val="20"/>
                <w:szCs w:val="20"/>
              </w:rPr>
              <w:t>nature de l’activité</w:t>
            </w:r>
            <w:r w:rsidR="004628A6">
              <w:rPr>
                <w:rFonts w:ascii="Arial" w:hAnsi="Arial" w:cs="Arial"/>
                <w:sz w:val="20"/>
                <w:szCs w:val="20"/>
              </w:rPr>
              <w:t>)</w:t>
            </w:r>
            <w:r w:rsidR="00990CE9" w:rsidRPr="004628A6">
              <w:rPr>
                <w:rFonts w:ascii="Arial" w:hAnsi="Arial" w:cs="Arial"/>
                <w:sz w:val="20"/>
                <w:szCs w:val="20"/>
              </w:rPr>
              <w:t> </w:t>
            </w:r>
            <w:r w:rsidR="004628A6">
              <w:rPr>
                <w:rFonts w:ascii="Arial" w:hAnsi="Arial" w:cs="Arial"/>
                <w:sz w:val="20"/>
                <w:szCs w:val="20"/>
              </w:rPr>
              <w:t>ou</w:t>
            </w:r>
            <w:r w:rsidR="00990CE9" w:rsidRPr="004628A6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r w:rsidRPr="004628A6">
              <w:rPr>
                <w:rFonts w:ascii="Arial" w:hAnsi="Arial" w:cs="Arial"/>
                <w:sz w:val="20"/>
                <w:szCs w:val="20"/>
              </w:rPr>
              <w:t>d’autres raisons particulières (p. ex. médicales).</w:t>
            </w:r>
          </w:p>
          <w:p w:rsidR="004628A6" w:rsidRPr="004628A6" w:rsidRDefault="004628A6" w:rsidP="0087050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 : le masque doit couvrir le nez et la bouche. </w:t>
            </w:r>
          </w:p>
        </w:tc>
        <w:tc>
          <w:tcPr>
            <w:tcW w:w="607" w:type="dxa"/>
          </w:tcPr>
          <w:p w:rsidR="00BE4EF6" w:rsidRPr="004628A6" w:rsidRDefault="00BE4EF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BE4EF6" w:rsidRPr="004628A6" w:rsidRDefault="00BE4EF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8A6" w:rsidRPr="004628A6" w:rsidTr="00F015AC">
        <w:tc>
          <w:tcPr>
            <w:tcW w:w="450" w:type="dxa"/>
          </w:tcPr>
          <w:p w:rsidR="004628A6" w:rsidRPr="004628A6" w:rsidRDefault="005368B6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949" w:type="dxa"/>
          </w:tcPr>
          <w:p w:rsidR="005368B6" w:rsidRPr="004628A6" w:rsidRDefault="004628A6" w:rsidP="004E34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distance de 1.50 m </w:t>
            </w:r>
            <w:r w:rsidR="005368B6">
              <w:rPr>
                <w:rFonts w:ascii="Arial" w:hAnsi="Arial" w:cs="Arial"/>
                <w:sz w:val="20"/>
                <w:szCs w:val="20"/>
              </w:rPr>
              <w:t xml:space="preserve">entre chaque collaborateur </w:t>
            </w:r>
            <w:r>
              <w:rPr>
                <w:rFonts w:ascii="Arial" w:hAnsi="Arial" w:cs="Arial"/>
                <w:sz w:val="20"/>
                <w:szCs w:val="20"/>
              </w:rPr>
              <w:t>est-elle respectées partout ?</w:t>
            </w:r>
          </w:p>
        </w:tc>
        <w:tc>
          <w:tcPr>
            <w:tcW w:w="607" w:type="dxa"/>
          </w:tcPr>
          <w:p w:rsidR="004628A6" w:rsidRPr="004628A6" w:rsidRDefault="004628A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4628A6" w:rsidRPr="004628A6" w:rsidRDefault="004628A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Default="005368B6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2a</w:t>
            </w:r>
          </w:p>
        </w:tc>
        <w:tc>
          <w:tcPr>
            <w:tcW w:w="8949" w:type="dxa"/>
          </w:tcPr>
          <w:p w:rsidR="005368B6" w:rsidRPr="004628A6" w:rsidRDefault="005368B6" w:rsidP="004E34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Des mesures supplémentaires sont-elles prévues lorsque la distance ne peut pas être respectée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</w:tc>
        <w:tc>
          <w:tcPr>
            <w:tcW w:w="607" w:type="dxa"/>
          </w:tcPr>
          <w:p w:rsidR="005368B6" w:rsidRPr="004628A6" w:rsidRDefault="005368B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Default="005368B6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2b</w:t>
            </w:r>
          </w:p>
        </w:tc>
        <w:tc>
          <w:tcPr>
            <w:tcW w:w="8949" w:type="dxa"/>
          </w:tcPr>
          <w:p w:rsidR="005368B6" w:rsidRPr="004628A6" w:rsidRDefault="005368B6" w:rsidP="004E34B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 mesures supplémentaires sont-elles prévues lorsque la distance ne peut pas être respectée</w:t>
            </w:r>
            <w:r w:rsidR="00292D2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et que le port </w:t>
            </w:r>
            <w:r w:rsidRPr="004628A6">
              <w:rPr>
                <w:rFonts w:ascii="Arial" w:hAnsi="Arial" w:cs="Arial"/>
                <w:sz w:val="20"/>
                <w:szCs w:val="20"/>
              </w:rPr>
              <w:t>du masque n’est pas efficace (p.ex. effort physique, canicule) ?</w:t>
            </w:r>
          </w:p>
        </w:tc>
        <w:tc>
          <w:tcPr>
            <w:tcW w:w="607" w:type="dxa"/>
          </w:tcPr>
          <w:p w:rsidR="005368B6" w:rsidRPr="004628A6" w:rsidRDefault="005368B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Default="005368B6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Des masques sont-ils distribués à tous ?</w:t>
            </w:r>
          </w:p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Remarque : seuls les masques</w:t>
            </w:r>
            <w:r w:rsidR="002D4300">
              <w:rPr>
                <w:rFonts w:ascii="Arial" w:hAnsi="Arial" w:cs="Arial"/>
                <w:sz w:val="20"/>
                <w:szCs w:val="20"/>
              </w:rPr>
              <w:t xml:space="preserve"> de type </w:t>
            </w:r>
            <w:r w:rsidR="005914AE">
              <w:rPr>
                <w:rFonts w:ascii="Arial" w:hAnsi="Arial" w:cs="Arial"/>
                <w:sz w:val="20"/>
                <w:szCs w:val="20"/>
              </w:rPr>
              <w:t xml:space="preserve">masques chirurgicaux, masques </w:t>
            </w:r>
            <w:r w:rsidRPr="004628A6">
              <w:rPr>
                <w:rFonts w:ascii="Arial" w:hAnsi="Arial" w:cs="Arial"/>
                <w:sz w:val="20"/>
                <w:szCs w:val="20"/>
              </w:rPr>
              <w:t>O</w:t>
            </w:r>
            <w:r w:rsidR="00292D2F">
              <w:rPr>
                <w:rFonts w:ascii="Arial" w:hAnsi="Arial" w:cs="Arial"/>
                <w:sz w:val="20"/>
                <w:szCs w:val="20"/>
              </w:rPr>
              <w:t>P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, FFP2, etc. sont admis par la SUVA. Les masques en tissus ou artisanaux </w:t>
            </w:r>
            <w:r w:rsidRPr="005914AE">
              <w:rPr>
                <w:rFonts w:ascii="Arial" w:hAnsi="Arial" w:cs="Arial"/>
                <w:sz w:val="20"/>
                <w:szCs w:val="20"/>
              </w:rPr>
              <w:t xml:space="preserve">sont </w:t>
            </w:r>
            <w:r w:rsidRPr="00C765DD">
              <w:rPr>
                <w:rFonts w:ascii="Arial" w:hAnsi="Arial" w:cs="Arial"/>
                <w:sz w:val="20"/>
                <w:szCs w:val="20"/>
                <w:u w:val="single"/>
              </w:rPr>
              <w:t>interdits</w:t>
            </w:r>
            <w:r w:rsidRPr="005914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7" w:type="dxa"/>
          </w:tcPr>
          <w:p w:rsidR="005368B6" w:rsidRPr="004628A6" w:rsidRDefault="005368B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26A" w:rsidRPr="004628A6" w:rsidTr="00F015AC">
        <w:tc>
          <w:tcPr>
            <w:tcW w:w="450" w:type="dxa"/>
          </w:tcPr>
          <w:p w:rsidR="00D4126A" w:rsidRPr="004628A6" w:rsidRDefault="005368B6" w:rsidP="0056096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949" w:type="dxa"/>
          </w:tcPr>
          <w:p w:rsidR="00D4126A" w:rsidRPr="004628A6" w:rsidRDefault="004E34B8" w:rsidP="0056096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masque est-il porté lors de transports à plusieurs dans le même véhicule ?</w:t>
            </w:r>
          </w:p>
        </w:tc>
        <w:tc>
          <w:tcPr>
            <w:tcW w:w="607" w:type="dxa"/>
          </w:tcPr>
          <w:p w:rsidR="00D4126A" w:rsidRPr="004628A6" w:rsidRDefault="00D4126A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D4126A" w:rsidRPr="004628A6" w:rsidRDefault="00D4126A" w:rsidP="005609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  <w:lang w:val="fr-CH"/>
              </w:rPr>
              <w:t>Une aération régulière et suffisante des locaux est-elle effectuée ?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  <w:lang w:val="fr-CH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Chaque employé utilise-t-il ses propres outils de travail ?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Du désinfectant à base d’alcool (pour les outils) et du gel hydroalcoolique (pour les mains) sont-ils distribués à tous ?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949" w:type="dxa"/>
          </w:tcPr>
          <w:p w:rsidR="005368B6" w:rsidRPr="004628A6" w:rsidRDefault="00555BAB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</w:t>
            </w:r>
            <w:r w:rsidR="005368B6" w:rsidRPr="004628A6">
              <w:rPr>
                <w:rFonts w:ascii="Arial" w:hAnsi="Arial" w:cs="Arial"/>
                <w:sz w:val="20"/>
                <w:szCs w:val="20"/>
              </w:rPr>
              <w:t xml:space="preserve"> point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368B6" w:rsidRPr="004628A6">
              <w:rPr>
                <w:rFonts w:ascii="Arial" w:hAnsi="Arial" w:cs="Arial"/>
                <w:sz w:val="20"/>
                <w:szCs w:val="20"/>
              </w:rPr>
              <w:t xml:space="preserve"> d’eau </w:t>
            </w:r>
            <w:r>
              <w:rPr>
                <w:rFonts w:ascii="Arial" w:hAnsi="Arial" w:cs="Arial"/>
                <w:sz w:val="20"/>
                <w:szCs w:val="20"/>
              </w:rPr>
              <w:t>sont</w:t>
            </w:r>
            <w:r w:rsidR="005368B6" w:rsidRPr="004628A6">
              <w:rPr>
                <w:rFonts w:ascii="Arial" w:hAnsi="Arial" w:cs="Arial"/>
                <w:sz w:val="20"/>
                <w:szCs w:val="20"/>
              </w:rPr>
              <w:t>-il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368B6" w:rsidRPr="004628A6">
              <w:rPr>
                <w:rFonts w:ascii="Arial" w:hAnsi="Arial" w:cs="Arial"/>
                <w:sz w:val="20"/>
                <w:szCs w:val="20"/>
              </w:rPr>
              <w:t xml:space="preserve"> disponible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368B6" w:rsidRPr="004628A6">
              <w:rPr>
                <w:rFonts w:ascii="Arial" w:hAnsi="Arial" w:cs="Arial"/>
                <w:sz w:val="20"/>
                <w:szCs w:val="20"/>
              </w:rPr>
              <w:t xml:space="preserve"> sur le chantier ? </w:t>
            </w:r>
          </w:p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Remarques : Il faut compter min. 1 robinet pour 5 personnes. Le point d’eau doit être composé d’eau chaude (idéalement) et froide, savon, essuie-mains jetables et poubelle avec couvercle. Les « chèvre de chantier », la borne </w:t>
            </w:r>
            <w:r w:rsidR="00AD6677">
              <w:rPr>
                <w:rFonts w:ascii="Arial" w:hAnsi="Arial" w:cs="Arial"/>
                <w:sz w:val="20"/>
                <w:szCs w:val="20"/>
              </w:rPr>
              <w:t>hydrante (incendie)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et le gel hydroalcoolique ne remplacent pas le point d’eau. Le point d’eau doit également être prévu pour les intervention</w:t>
            </w:r>
            <w:r w:rsidR="00AD6677">
              <w:rPr>
                <w:rFonts w:ascii="Arial" w:hAnsi="Arial" w:cs="Arial"/>
                <w:sz w:val="20"/>
                <w:szCs w:val="20"/>
              </w:rPr>
              <w:t>s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ponctuelles de courte durée (p. ex : estagnon d’eau dans le véhicule, avec savon, serviette jetables et poubelle fermée). 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Les installations sanitaires, les locaux de pause et les points de contact sont-ils désinfectés une fois par jour au minimum ?</w:t>
            </w:r>
          </w:p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Remarque : il est utile de prévoir un affichage de suivi des nettoyages. Il faut compter au moins </w:t>
            </w:r>
            <w:r w:rsidR="003E645C">
              <w:rPr>
                <w:rFonts w:ascii="Arial" w:hAnsi="Arial" w:cs="Arial"/>
                <w:sz w:val="20"/>
                <w:szCs w:val="20"/>
              </w:rPr>
              <w:t>1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 sanitaire pour 20 personnes, séparés hommes et femmes.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personnel est-il informé de la manière dont il devrait se comporter en cas de soupçon d’infection au COVID-19 ?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8949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 xml:space="preserve">dernières 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affiches de l’OFSP sont-elles </w:t>
            </w:r>
            <w:r>
              <w:rPr>
                <w:rFonts w:ascii="Arial" w:hAnsi="Arial" w:cs="Arial"/>
                <w:sz w:val="20"/>
                <w:szCs w:val="20"/>
              </w:rPr>
              <w:t xml:space="preserve">mises en évidence </w:t>
            </w:r>
            <w:r w:rsidRPr="004628A6">
              <w:rPr>
                <w:rFonts w:ascii="Arial" w:hAnsi="Arial" w:cs="Arial"/>
                <w:sz w:val="20"/>
                <w:szCs w:val="20"/>
              </w:rPr>
              <w:t>sur les chantiers</w:t>
            </w:r>
            <w:r>
              <w:rPr>
                <w:rFonts w:ascii="Arial" w:hAnsi="Arial" w:cs="Arial"/>
                <w:sz w:val="20"/>
                <w:szCs w:val="20"/>
              </w:rPr>
              <w:t xml:space="preserve">, ainsi que l’affiche « masque </w:t>
            </w:r>
            <w:r w:rsidR="005B4261">
              <w:rPr>
                <w:rFonts w:ascii="Arial" w:hAnsi="Arial" w:cs="Arial"/>
                <w:sz w:val="20"/>
                <w:szCs w:val="20"/>
              </w:rPr>
              <w:t>obligatoire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 » à chaque entrée d’un local fermé </w:t>
            </w:r>
            <w:r w:rsidRPr="004628A6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8949" w:type="dxa"/>
          </w:tcPr>
          <w:p w:rsidR="005368B6" w:rsidRPr="004628A6" w:rsidRDefault="004127C4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 personnel est-il informé de la manière dont il devrait se comporter en cas de soupçon d’infection au COVID-19 ?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B6" w:rsidRPr="004628A6" w:rsidTr="00F015AC">
        <w:tc>
          <w:tcPr>
            <w:tcW w:w="450" w:type="dxa"/>
          </w:tcPr>
          <w:p w:rsidR="005368B6" w:rsidRPr="004628A6" w:rsidRDefault="005368B6" w:rsidP="005368B6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8949" w:type="dxa"/>
          </w:tcPr>
          <w:p w:rsidR="005368B6" w:rsidRPr="004628A6" w:rsidRDefault="004127C4" w:rsidP="005368B6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sz w:val="20"/>
                <w:szCs w:val="20"/>
              </w:rPr>
              <w:t>Les responsables de la mise en œuvre des règles de base et des mesures de protection sont-ils connus ?</w:t>
            </w:r>
          </w:p>
        </w:tc>
        <w:tc>
          <w:tcPr>
            <w:tcW w:w="607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5368B6" w:rsidRPr="004628A6" w:rsidRDefault="005368B6" w:rsidP="005368B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27C4" w:rsidRPr="004628A6" w:rsidTr="00F015AC">
        <w:tc>
          <w:tcPr>
            <w:tcW w:w="450" w:type="dxa"/>
          </w:tcPr>
          <w:p w:rsidR="004127C4" w:rsidRPr="004628A6" w:rsidRDefault="004127C4" w:rsidP="004127C4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4628A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8949" w:type="dxa"/>
          </w:tcPr>
          <w:p w:rsidR="004127C4" w:rsidRPr="004628A6" w:rsidRDefault="004127C4" w:rsidP="004127C4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628A6">
              <w:rPr>
                <w:rFonts w:ascii="Arial" w:hAnsi="Arial" w:cs="Arial"/>
                <w:color w:val="70AD47" w:themeColor="accent6"/>
                <w:sz w:val="20"/>
                <w:szCs w:val="20"/>
              </w:rPr>
              <w:t>A compléter…</w:t>
            </w:r>
          </w:p>
        </w:tc>
        <w:tc>
          <w:tcPr>
            <w:tcW w:w="607" w:type="dxa"/>
          </w:tcPr>
          <w:p w:rsidR="004127C4" w:rsidRPr="004628A6" w:rsidRDefault="004127C4" w:rsidP="00412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</w:tcPr>
          <w:p w:rsidR="004127C4" w:rsidRPr="004628A6" w:rsidRDefault="004127C4" w:rsidP="004127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27C4" w:rsidRPr="0094156D" w:rsidRDefault="004127C4" w:rsidP="0094156D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628A6">
        <w:rPr>
          <w:rFonts w:ascii="Segoe UI Emoji" w:hAnsi="Segoe UI Emoji" w:cs="Segoe UI Emoji"/>
          <w:sz w:val="20"/>
          <w:szCs w:val="20"/>
        </w:rPr>
        <w:t>⚠</w:t>
      </w:r>
      <w:r w:rsidRPr="004628A6">
        <w:rPr>
          <w:rFonts w:ascii="Arial" w:hAnsi="Arial" w:cs="Arial"/>
          <w:sz w:val="20"/>
          <w:szCs w:val="20"/>
        </w:rPr>
        <w:t xml:space="preserve">️ </w:t>
      </w:r>
      <w:r w:rsidR="009608EE">
        <w:rPr>
          <w:rFonts w:ascii="Arial" w:hAnsi="Arial" w:cs="Arial"/>
          <w:i/>
          <w:iCs/>
          <w:sz w:val="20"/>
          <w:szCs w:val="20"/>
        </w:rPr>
        <w:t>Si vous avez répondu par « NON » à au moins une de ces questions, des mesures supplémentaires sont nécessaires et, en cas de contrôle sur le chantier, l’entreprise risque de ne pas être considérée comme conforme.</w:t>
      </w:r>
      <w:r w:rsidR="0094156D">
        <w:rPr>
          <w:rFonts w:ascii="Arial" w:hAnsi="Arial" w:cs="Arial"/>
          <w:i/>
          <w:iCs/>
          <w:sz w:val="20"/>
          <w:szCs w:val="20"/>
        </w:rPr>
        <w:t xml:space="preserve"> </w:t>
      </w:r>
      <w:r w:rsidR="009608EE">
        <w:rPr>
          <w:rFonts w:ascii="Arial" w:hAnsi="Arial" w:cs="Arial"/>
          <w:i/>
          <w:iCs/>
          <w:sz w:val="20"/>
          <w:szCs w:val="20"/>
        </w:rPr>
        <w:t xml:space="preserve">Seule la SUVA et </w:t>
      </w:r>
      <w:r w:rsidR="00FF02D4">
        <w:rPr>
          <w:rFonts w:ascii="Arial" w:hAnsi="Arial" w:cs="Arial"/>
          <w:i/>
          <w:iCs/>
          <w:sz w:val="20"/>
          <w:szCs w:val="20"/>
        </w:rPr>
        <w:t>l’organe cantonal (p. ex CCVD)</w:t>
      </w:r>
      <w:r w:rsidR="009608EE">
        <w:rPr>
          <w:rFonts w:ascii="Arial" w:hAnsi="Arial" w:cs="Arial"/>
          <w:i/>
          <w:iCs/>
          <w:sz w:val="20"/>
          <w:szCs w:val="20"/>
        </w:rPr>
        <w:t xml:space="preserve"> sont responsables des contrôles sur les chantiers et donc de confirmer le respect des mesures de protection de la santé</w:t>
      </w:r>
      <w:r w:rsidR="009628F8">
        <w:rPr>
          <w:rFonts w:ascii="Arial" w:hAnsi="Arial" w:cs="Arial"/>
          <w:i/>
          <w:iCs/>
          <w:sz w:val="20"/>
          <w:szCs w:val="20"/>
        </w:rPr>
        <w:t xml:space="preserve"> et sécurité au travail</w:t>
      </w:r>
      <w:r w:rsidR="009608EE">
        <w:rPr>
          <w:rFonts w:ascii="Arial" w:hAnsi="Arial" w:cs="Arial"/>
          <w:i/>
          <w:iCs/>
          <w:sz w:val="20"/>
          <w:szCs w:val="20"/>
        </w:rPr>
        <w:t xml:space="preserve">. </w:t>
      </w:r>
    </w:p>
    <w:sectPr w:rsidR="004127C4" w:rsidRPr="0094156D" w:rsidSect="00433875">
      <w:footerReference w:type="default" r:id="rId7"/>
      <w:pgSz w:w="11906" w:h="16838"/>
      <w:pgMar w:top="426" w:right="510" w:bottom="142" w:left="720" w:header="709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66F" w:rsidRDefault="0092066F" w:rsidP="0092066F">
      <w:pPr>
        <w:spacing w:after="0" w:line="240" w:lineRule="auto"/>
      </w:pPr>
      <w:r>
        <w:separator/>
      </w:r>
    </w:p>
  </w:endnote>
  <w:endnote w:type="continuationSeparator" w:id="0">
    <w:p w:rsidR="0092066F" w:rsidRDefault="0092066F" w:rsidP="0092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66F" w:rsidRPr="00C04EB7" w:rsidRDefault="0092066F">
    <w:pPr>
      <w:pStyle w:val="Pieddepage"/>
      <w:rPr>
        <w:rFonts w:ascii="Arial" w:hAnsi="Arial" w:cs="Arial"/>
        <w:sz w:val="16"/>
        <w:szCs w:val="16"/>
        <w:lang w:val="fr-CH"/>
      </w:rPr>
    </w:pPr>
    <w:r w:rsidRPr="00C04EB7">
      <w:rPr>
        <w:rFonts w:ascii="Arial" w:hAnsi="Arial" w:cs="Arial"/>
        <w:sz w:val="16"/>
        <w:szCs w:val="16"/>
        <w:lang w:val="fr-CH"/>
      </w:rPr>
      <w:t xml:space="preserve">v. </w:t>
    </w:r>
    <w:r w:rsidR="00433875">
      <w:rPr>
        <w:rFonts w:ascii="Arial" w:hAnsi="Arial" w:cs="Arial"/>
        <w:sz w:val="16"/>
        <w:szCs w:val="16"/>
        <w:lang w:val="fr-CH"/>
      </w:rPr>
      <w:t xml:space="preserve">11.11.20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66F" w:rsidRDefault="0092066F" w:rsidP="0092066F">
      <w:pPr>
        <w:spacing w:after="0" w:line="240" w:lineRule="auto"/>
      </w:pPr>
      <w:r>
        <w:separator/>
      </w:r>
    </w:p>
  </w:footnote>
  <w:footnote w:type="continuationSeparator" w:id="0">
    <w:p w:rsidR="0092066F" w:rsidRDefault="0092066F" w:rsidP="00920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F0FD9"/>
    <w:multiLevelType w:val="hybridMultilevel"/>
    <w:tmpl w:val="15748A02"/>
    <w:lvl w:ilvl="0" w:tplc="3AC63A8A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26A"/>
    <w:rsid w:val="000E3D4B"/>
    <w:rsid w:val="000E420E"/>
    <w:rsid w:val="00122CBB"/>
    <w:rsid w:val="00142309"/>
    <w:rsid w:val="001E3BFF"/>
    <w:rsid w:val="001E46F4"/>
    <w:rsid w:val="001F6EE0"/>
    <w:rsid w:val="002027A6"/>
    <w:rsid w:val="00237F87"/>
    <w:rsid w:val="00292D2F"/>
    <w:rsid w:val="002B156A"/>
    <w:rsid w:val="002D4300"/>
    <w:rsid w:val="00353BFF"/>
    <w:rsid w:val="00371C13"/>
    <w:rsid w:val="00394A3F"/>
    <w:rsid w:val="003E2C35"/>
    <w:rsid w:val="003E645C"/>
    <w:rsid w:val="004056A9"/>
    <w:rsid w:val="004127C4"/>
    <w:rsid w:val="00433875"/>
    <w:rsid w:val="004628A6"/>
    <w:rsid w:val="004936E8"/>
    <w:rsid w:val="004E34B8"/>
    <w:rsid w:val="005066EB"/>
    <w:rsid w:val="005368B6"/>
    <w:rsid w:val="00555BAB"/>
    <w:rsid w:val="0056096D"/>
    <w:rsid w:val="005914AE"/>
    <w:rsid w:val="005B4261"/>
    <w:rsid w:val="006121AA"/>
    <w:rsid w:val="006F5919"/>
    <w:rsid w:val="00870502"/>
    <w:rsid w:val="008E5DFB"/>
    <w:rsid w:val="0092066F"/>
    <w:rsid w:val="0093589C"/>
    <w:rsid w:val="0094156D"/>
    <w:rsid w:val="009563B6"/>
    <w:rsid w:val="009608EE"/>
    <w:rsid w:val="009628F8"/>
    <w:rsid w:val="00990CE9"/>
    <w:rsid w:val="009D44B1"/>
    <w:rsid w:val="009F0DED"/>
    <w:rsid w:val="00A13EAA"/>
    <w:rsid w:val="00A320E5"/>
    <w:rsid w:val="00A65282"/>
    <w:rsid w:val="00AA7621"/>
    <w:rsid w:val="00AD6677"/>
    <w:rsid w:val="00AE249C"/>
    <w:rsid w:val="00B40C1F"/>
    <w:rsid w:val="00B716D5"/>
    <w:rsid w:val="00BE4EF6"/>
    <w:rsid w:val="00C04EB7"/>
    <w:rsid w:val="00C765DD"/>
    <w:rsid w:val="00C9398C"/>
    <w:rsid w:val="00CF4A1A"/>
    <w:rsid w:val="00D4126A"/>
    <w:rsid w:val="00D61039"/>
    <w:rsid w:val="00D934D0"/>
    <w:rsid w:val="00DA59AC"/>
    <w:rsid w:val="00E43A54"/>
    <w:rsid w:val="00EA1693"/>
    <w:rsid w:val="00F015AC"/>
    <w:rsid w:val="00F16F0A"/>
    <w:rsid w:val="00F372AB"/>
    <w:rsid w:val="00F44BE9"/>
    <w:rsid w:val="00F56B67"/>
    <w:rsid w:val="00F735E7"/>
    <w:rsid w:val="00FA3E17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71B72FE"/>
  <w15:chartTrackingRefBased/>
  <w15:docId w15:val="{E137E44C-954E-4E25-88EC-780B4520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6E8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9F0D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articleCar">
    <w:name w:val="article Car"/>
    <w:basedOn w:val="Policepardfaut"/>
    <w:link w:val="article"/>
    <w:rsid w:val="009F0DED"/>
    <w:rPr>
      <w:rFonts w:ascii="Calibri" w:eastAsia="Times New Roman" w:hAnsi="Calibri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FA3E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D4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0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2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066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20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066F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4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EB7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vaudoise des entrepreneurs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Admane Annie</dc:creator>
  <cp:keywords/>
  <dc:description/>
  <cp:lastModifiedBy>Wagner Simon</cp:lastModifiedBy>
  <cp:revision>48</cp:revision>
  <cp:lastPrinted>2020-11-11T17:23:00Z</cp:lastPrinted>
  <dcterms:created xsi:type="dcterms:W3CDTF">2020-11-10T11:12:00Z</dcterms:created>
  <dcterms:modified xsi:type="dcterms:W3CDTF">2020-12-03T15:55:00Z</dcterms:modified>
</cp:coreProperties>
</file>